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B33" w:rsidRDefault="00AF3BD2" w:rsidP="004C2F00">
      <w:pPr>
        <w:rPr>
          <w:rFonts w:ascii="Arial" w:hAnsi="Arial" w:cs="Arial"/>
        </w:rPr>
      </w:pPr>
      <w:r w:rsidRPr="00AF3BD2">
        <w:rPr>
          <w:noProof/>
        </w:rPr>
        <w:pict>
          <v:rect id="_x0000_s1030" style="position:absolute;margin-left:6.75pt;margin-top:29.2pt;width:450.4pt;height:43.4pt;rotation:-360;z-index:251660288;mso-width-percent:1000;mso-position-horizontal-relative:margin;mso-position-vertical-relative:margin;mso-width-percent:1000;mso-width-relative:margin;mso-height-relative:margin" o:allowincell="f" fillcolor="white [3201]" strokecolor="black [3200]" strokeweight="2.5pt">
            <v:imagedata embosscolor="shadow add(51)"/>
            <v:shadow color="#868686"/>
            <v:textbox style="mso-next-textbox:#_x0000_s1030;mso-fit-shape-to-text:t" inset="0,0,18pt,0">
              <w:txbxContent>
                <w:p w:rsidR="00974D08" w:rsidRPr="004C2F00" w:rsidRDefault="00974D08" w:rsidP="004C2F00">
                  <w:pPr>
                    <w:jc w:val="center"/>
                    <w:rPr>
                      <w:sz w:val="44"/>
                      <w:szCs w:val="44"/>
                    </w:rPr>
                  </w:pPr>
                  <w:r w:rsidRPr="004C2F00">
                    <w:rPr>
                      <w:sz w:val="44"/>
                      <w:szCs w:val="44"/>
                    </w:rPr>
                    <w:t>Das Verfassen einer zwei-seitigen Kurzfassung</w:t>
                  </w:r>
                </w:p>
              </w:txbxContent>
            </v:textbox>
            <w10:wrap type="square" anchorx="margin" anchory="margin"/>
          </v:rect>
        </w:pict>
      </w:r>
      <w:r w:rsidR="00344B33">
        <w:rPr>
          <w:rFonts w:ascii="Arial" w:hAnsi="Arial" w:cs="Arial"/>
        </w:rPr>
        <w:t>Bachelor-Thesis bzw. Studienarbeit</w:t>
      </w:r>
    </w:p>
    <w:p w:rsidR="00344B33" w:rsidRDefault="00344B33" w:rsidP="004C2F00">
      <w:pPr>
        <w:rPr>
          <w:rFonts w:ascii="Arial" w:hAnsi="Arial" w:cs="Arial"/>
        </w:rPr>
      </w:pPr>
    </w:p>
    <w:p w:rsidR="00974D08" w:rsidRDefault="004C2F00" w:rsidP="004C2F00">
      <w:pPr>
        <w:rPr>
          <w:rFonts w:ascii="Arial" w:hAnsi="Arial" w:cs="Arial"/>
        </w:rPr>
      </w:pPr>
      <w:r>
        <w:rPr>
          <w:rFonts w:ascii="Arial" w:hAnsi="Arial" w:cs="Arial"/>
        </w:rPr>
        <w:t>T</w:t>
      </w:r>
      <w:r w:rsidR="00281E93" w:rsidRPr="00281E93">
        <w:rPr>
          <w:rFonts w:ascii="Arial" w:hAnsi="Arial" w:cs="Arial"/>
        </w:rPr>
        <w:t>eil eines jeden Studiums</w:t>
      </w:r>
      <w:r w:rsidR="00281E93">
        <w:rPr>
          <w:rFonts w:ascii="Arial" w:hAnsi="Arial" w:cs="Arial"/>
        </w:rPr>
        <w:t xml:space="preserve"> ist das Verfa</w:t>
      </w:r>
      <w:r w:rsidR="00281E93">
        <w:rPr>
          <w:rFonts w:ascii="Arial" w:hAnsi="Arial" w:cs="Arial"/>
        </w:rPr>
        <w:t>s</w:t>
      </w:r>
      <w:r w:rsidR="00281E93">
        <w:rPr>
          <w:rFonts w:ascii="Arial" w:hAnsi="Arial" w:cs="Arial"/>
        </w:rPr>
        <w:t>sen verschiedener wissenschaftlicher A</w:t>
      </w:r>
      <w:r w:rsidR="00281E93">
        <w:rPr>
          <w:rFonts w:ascii="Arial" w:hAnsi="Arial" w:cs="Arial"/>
        </w:rPr>
        <w:t>r</w:t>
      </w:r>
      <w:r w:rsidR="00281E93">
        <w:rPr>
          <w:rFonts w:ascii="Arial" w:hAnsi="Arial" w:cs="Arial"/>
        </w:rPr>
        <w:t>beiten, wie zum Beispiel der Studienarbeit und der Bachelor-Thesis. Dass die schrif</w:t>
      </w:r>
      <w:r w:rsidR="00281E93">
        <w:rPr>
          <w:rFonts w:ascii="Arial" w:hAnsi="Arial" w:cs="Arial"/>
        </w:rPr>
        <w:t>t</w:t>
      </w:r>
      <w:r w:rsidR="00281E93">
        <w:rPr>
          <w:rFonts w:ascii="Arial" w:hAnsi="Arial" w:cs="Arial"/>
        </w:rPr>
        <w:t>liche Ausarbeitung der gegebenen Aufg</w:t>
      </w:r>
      <w:r w:rsidR="00281E93">
        <w:rPr>
          <w:rFonts w:ascii="Arial" w:hAnsi="Arial" w:cs="Arial"/>
        </w:rPr>
        <w:t>a</w:t>
      </w:r>
      <w:r w:rsidR="00281E93">
        <w:rPr>
          <w:rFonts w:ascii="Arial" w:hAnsi="Arial" w:cs="Arial"/>
        </w:rPr>
        <w:t>benstellung keineswegs trivial ist und eine Menge Zeit in Anspruch nimmt,</w:t>
      </w:r>
      <w:r w:rsidR="00682CAA">
        <w:rPr>
          <w:rFonts w:ascii="Arial" w:hAnsi="Arial" w:cs="Arial"/>
        </w:rPr>
        <w:t xml:space="preserve"> bemerken</w:t>
      </w:r>
      <w:r w:rsidR="00281E93">
        <w:rPr>
          <w:rFonts w:ascii="Arial" w:hAnsi="Arial" w:cs="Arial"/>
        </w:rPr>
        <w:t xml:space="preserve"> </w:t>
      </w:r>
      <w:r w:rsidR="00682CAA">
        <w:rPr>
          <w:rFonts w:ascii="Arial" w:hAnsi="Arial" w:cs="Arial"/>
        </w:rPr>
        <w:t xml:space="preserve">viele </w:t>
      </w:r>
      <w:r w:rsidR="00281E93">
        <w:rPr>
          <w:rFonts w:ascii="Arial" w:hAnsi="Arial" w:cs="Arial"/>
        </w:rPr>
        <w:t xml:space="preserve">Studierende </w:t>
      </w:r>
      <w:r w:rsidR="00682CAA">
        <w:rPr>
          <w:rFonts w:ascii="Arial" w:hAnsi="Arial" w:cs="Arial"/>
        </w:rPr>
        <w:t xml:space="preserve">viel </w:t>
      </w:r>
      <w:r w:rsidR="00281E93">
        <w:rPr>
          <w:rFonts w:ascii="Arial" w:hAnsi="Arial" w:cs="Arial"/>
        </w:rPr>
        <w:t>zu spät. Dabei kö</w:t>
      </w:r>
      <w:r w:rsidR="00281E93">
        <w:rPr>
          <w:rFonts w:ascii="Arial" w:hAnsi="Arial" w:cs="Arial"/>
        </w:rPr>
        <w:t>n</w:t>
      </w:r>
      <w:r w:rsidR="00281E93">
        <w:rPr>
          <w:rFonts w:ascii="Arial" w:hAnsi="Arial" w:cs="Arial"/>
        </w:rPr>
        <w:t>nen ein wenig Vorbereitung und die richt</w:t>
      </w:r>
      <w:r w:rsidR="00281E93">
        <w:rPr>
          <w:rFonts w:ascii="Arial" w:hAnsi="Arial" w:cs="Arial"/>
        </w:rPr>
        <w:t>i</w:t>
      </w:r>
      <w:r w:rsidR="00281E93">
        <w:rPr>
          <w:rFonts w:ascii="Arial" w:hAnsi="Arial" w:cs="Arial"/>
        </w:rPr>
        <w:t>gen Hilfsmittel</w:t>
      </w:r>
      <w:r>
        <w:rPr>
          <w:rFonts w:ascii="Arial" w:hAnsi="Arial" w:cs="Arial"/>
        </w:rPr>
        <w:t>,</w:t>
      </w:r>
      <w:r w:rsidR="00281E93">
        <w:rPr>
          <w:rFonts w:ascii="Arial" w:hAnsi="Arial" w:cs="Arial"/>
        </w:rPr>
        <w:t xml:space="preserve"> </w:t>
      </w:r>
      <w:r w:rsidR="005A230D">
        <w:rPr>
          <w:rFonts w:ascii="Arial" w:hAnsi="Arial" w:cs="Arial"/>
        </w:rPr>
        <w:t xml:space="preserve">die </w:t>
      </w:r>
      <w:r w:rsidR="00682CAA">
        <w:rPr>
          <w:rFonts w:ascii="Arial" w:hAnsi="Arial" w:cs="Arial"/>
        </w:rPr>
        <w:t>Arbeit um ein Vielf</w:t>
      </w:r>
      <w:r w:rsidR="00682CAA">
        <w:rPr>
          <w:rFonts w:ascii="Arial" w:hAnsi="Arial" w:cs="Arial"/>
        </w:rPr>
        <w:t>a</w:t>
      </w:r>
      <w:r w:rsidR="00682CAA">
        <w:rPr>
          <w:rFonts w:ascii="Arial" w:hAnsi="Arial" w:cs="Arial"/>
        </w:rPr>
        <w:t>ches vereinfachen und es kann eine Me</w:t>
      </w:r>
      <w:r w:rsidR="00682CAA">
        <w:rPr>
          <w:rFonts w:ascii="Arial" w:hAnsi="Arial" w:cs="Arial"/>
        </w:rPr>
        <w:t>n</w:t>
      </w:r>
      <w:r w:rsidR="00682CAA">
        <w:rPr>
          <w:rFonts w:ascii="Arial" w:hAnsi="Arial" w:cs="Arial"/>
        </w:rPr>
        <w:t>ge Zeit gespart werden.</w:t>
      </w:r>
      <w:r w:rsidR="00974D08">
        <w:rPr>
          <w:rFonts w:ascii="Arial" w:hAnsi="Arial" w:cs="Arial"/>
        </w:rPr>
        <w:br/>
        <w:t>Die vorliegende Arbeit gibt zum Einen e</w:t>
      </w:r>
      <w:r w:rsidR="00974D08">
        <w:rPr>
          <w:rFonts w:ascii="Arial" w:hAnsi="Arial" w:cs="Arial"/>
        </w:rPr>
        <w:t>i</w:t>
      </w:r>
      <w:r w:rsidR="00974D08">
        <w:rPr>
          <w:rFonts w:ascii="Arial" w:hAnsi="Arial" w:cs="Arial"/>
        </w:rPr>
        <w:t xml:space="preserve">nige inhaltliche Tipps für das Erstellen einer wissenschaftlichen Arbeit und dient zum Andern als Muster einer zwei-seitigen Kurzfassung, wie sie für die MuV-News von jedem Studierenden verlangt wird. </w:t>
      </w:r>
    </w:p>
    <w:p w:rsidR="004C2F00" w:rsidRDefault="00974D08" w:rsidP="004C2F00">
      <w:pPr>
        <w:rPr>
          <w:rFonts w:ascii="Arial" w:hAnsi="Arial" w:cs="Arial"/>
        </w:rPr>
      </w:pPr>
      <w:r>
        <w:rPr>
          <w:rFonts w:ascii="Arial" w:hAnsi="Arial" w:cs="Arial"/>
          <w:b/>
        </w:rPr>
        <w:t>Formale Anforderungen</w:t>
      </w:r>
      <w:r w:rsidR="00682CAA">
        <w:rPr>
          <w:rFonts w:ascii="Arial" w:hAnsi="Arial" w:cs="Arial"/>
        </w:rPr>
        <w:br/>
        <w:t>Zunächst sollten sich alle Studierenden mit den formalen Anforderungen der zu verfassenden Arbeit betraut machen und mit den Betreu</w:t>
      </w:r>
      <w:r w:rsidR="003A1E5E">
        <w:rPr>
          <w:rFonts w:ascii="Arial" w:hAnsi="Arial" w:cs="Arial"/>
        </w:rPr>
        <w:t>ern klären, was jeweils ve</w:t>
      </w:r>
      <w:r w:rsidR="003A1E5E">
        <w:rPr>
          <w:rFonts w:ascii="Arial" w:hAnsi="Arial" w:cs="Arial"/>
        </w:rPr>
        <w:t>r</w:t>
      </w:r>
      <w:r w:rsidR="003A1E5E">
        <w:rPr>
          <w:rFonts w:ascii="Arial" w:hAnsi="Arial" w:cs="Arial"/>
        </w:rPr>
        <w:t>langt wird. Die „Richtlinien für das Verfa</w:t>
      </w:r>
      <w:r w:rsidR="003A1E5E">
        <w:rPr>
          <w:rFonts w:ascii="Arial" w:hAnsi="Arial" w:cs="Arial"/>
        </w:rPr>
        <w:t>s</w:t>
      </w:r>
      <w:r w:rsidR="003A1E5E">
        <w:rPr>
          <w:rFonts w:ascii="Arial" w:hAnsi="Arial" w:cs="Arial"/>
        </w:rPr>
        <w:t xml:space="preserve">sen wissenschaftlicher Arbeiten“ </w:t>
      </w:r>
      <w:sdt>
        <w:sdtPr>
          <w:rPr>
            <w:rFonts w:ascii="Arial" w:hAnsi="Arial" w:cs="Arial"/>
          </w:rPr>
          <w:id w:val="7987597"/>
          <w:citation/>
        </w:sdtPr>
        <w:sdtContent>
          <w:r w:rsidR="00AF3BD2">
            <w:rPr>
              <w:rFonts w:ascii="Arial" w:hAnsi="Arial" w:cs="Arial"/>
            </w:rPr>
            <w:fldChar w:fldCharType="begin"/>
          </w:r>
          <w:r w:rsidR="00915743">
            <w:rPr>
              <w:rFonts w:ascii="Arial" w:hAnsi="Arial" w:cs="Arial"/>
            </w:rPr>
            <w:instrText xml:space="preserve"> CITATION Bri09 \l 1031 </w:instrText>
          </w:r>
          <w:r w:rsidR="00AF3BD2">
            <w:rPr>
              <w:rFonts w:ascii="Arial" w:hAnsi="Arial" w:cs="Arial"/>
            </w:rPr>
            <w:fldChar w:fldCharType="separate"/>
          </w:r>
          <w:r w:rsidR="00915743" w:rsidRPr="00915743">
            <w:rPr>
              <w:rFonts w:ascii="Arial" w:hAnsi="Arial" w:cs="Arial"/>
              <w:noProof/>
            </w:rPr>
            <w:t>(1)</w:t>
          </w:r>
          <w:r w:rsidR="00AF3BD2">
            <w:rPr>
              <w:rFonts w:ascii="Arial" w:hAnsi="Arial" w:cs="Arial"/>
            </w:rPr>
            <w:fldChar w:fldCharType="end"/>
          </w:r>
        </w:sdtContent>
      </w:sdt>
      <w:r w:rsidR="00915743">
        <w:rPr>
          <w:rFonts w:ascii="Arial" w:hAnsi="Arial" w:cs="Arial"/>
        </w:rPr>
        <w:t xml:space="preserve"> </w:t>
      </w:r>
      <w:r w:rsidR="003A1E5E">
        <w:rPr>
          <w:rFonts w:ascii="Arial" w:hAnsi="Arial" w:cs="Arial"/>
        </w:rPr>
        <w:t>kö</w:t>
      </w:r>
      <w:r w:rsidR="003A1E5E">
        <w:rPr>
          <w:rFonts w:ascii="Arial" w:hAnsi="Arial" w:cs="Arial"/>
        </w:rPr>
        <w:t>n</w:t>
      </w:r>
      <w:r w:rsidR="003A1E5E">
        <w:rPr>
          <w:rFonts w:ascii="Arial" w:hAnsi="Arial" w:cs="Arial"/>
        </w:rPr>
        <w:t>nen hier als grobe Orientierung genutzt werden.</w:t>
      </w:r>
    </w:p>
    <w:p w:rsidR="00974D08" w:rsidRDefault="004C2F00" w:rsidP="004C2F00">
      <w:pPr>
        <w:rPr>
          <w:rFonts w:ascii="Arial" w:hAnsi="Arial" w:cs="Arial"/>
        </w:rPr>
      </w:pPr>
      <w:r>
        <w:rPr>
          <w:rFonts w:ascii="Arial" w:hAnsi="Arial" w:cs="Arial"/>
          <w:b/>
        </w:rPr>
        <w:t>Hilfreiche Software</w:t>
      </w:r>
      <w:r w:rsidR="003A1E5E">
        <w:rPr>
          <w:rFonts w:ascii="Arial" w:hAnsi="Arial" w:cs="Arial"/>
        </w:rPr>
        <w:br/>
        <w:t>Einen nicht zu unterschätzenden Vorteil bieten verschiedene Programme zur E</w:t>
      </w:r>
      <w:r w:rsidR="003A1E5E">
        <w:rPr>
          <w:rFonts w:ascii="Arial" w:hAnsi="Arial" w:cs="Arial"/>
        </w:rPr>
        <w:t>r</w:t>
      </w:r>
      <w:r w:rsidR="003A1E5E">
        <w:rPr>
          <w:rFonts w:ascii="Arial" w:hAnsi="Arial" w:cs="Arial"/>
        </w:rPr>
        <w:t xml:space="preserve">stellung der Dokumentation. Allerdings nur dann, wenn man mit den Programmen bereits vertraut ist. Kennt man die </w:t>
      </w:r>
      <w:r w:rsidR="00E9230A">
        <w:rPr>
          <w:rFonts w:ascii="Arial" w:hAnsi="Arial" w:cs="Arial"/>
        </w:rPr>
        <w:t>angeb</w:t>
      </w:r>
      <w:r w:rsidR="00E9230A">
        <w:rPr>
          <w:rFonts w:ascii="Arial" w:hAnsi="Arial" w:cs="Arial"/>
        </w:rPr>
        <w:t>o</w:t>
      </w:r>
      <w:r w:rsidR="00E9230A">
        <w:rPr>
          <w:rFonts w:ascii="Arial" w:hAnsi="Arial" w:cs="Arial"/>
        </w:rPr>
        <w:t xml:space="preserve">tenen </w:t>
      </w:r>
      <w:r w:rsidR="003A1E5E">
        <w:rPr>
          <w:rFonts w:ascii="Arial" w:hAnsi="Arial" w:cs="Arial"/>
        </w:rPr>
        <w:t xml:space="preserve">Tools nicht, so verschwendet man wertvolle Zeit mit dem Kennenlernen der </w:t>
      </w:r>
      <w:r w:rsidR="00974D08">
        <w:rPr>
          <w:rFonts w:ascii="Arial" w:hAnsi="Arial" w:cs="Arial"/>
        </w:rPr>
        <w:br/>
      </w:r>
      <w:r w:rsidR="00974D08">
        <w:rPr>
          <w:rFonts w:ascii="Arial" w:hAnsi="Arial" w:cs="Arial"/>
        </w:rPr>
        <w:br/>
      </w:r>
      <w:r w:rsidR="00974D08">
        <w:rPr>
          <w:rFonts w:ascii="Arial" w:hAnsi="Arial" w:cs="Arial"/>
        </w:rPr>
        <w:br/>
      </w:r>
      <w:r w:rsidR="00974D08">
        <w:rPr>
          <w:rFonts w:ascii="Arial" w:hAnsi="Arial" w:cs="Arial"/>
        </w:rPr>
        <w:br/>
      </w:r>
      <w:r w:rsidR="00974D08">
        <w:rPr>
          <w:rFonts w:ascii="Arial" w:hAnsi="Arial" w:cs="Arial"/>
        </w:rPr>
        <w:br/>
      </w:r>
      <w:r w:rsidR="003A1E5E">
        <w:rPr>
          <w:rFonts w:ascii="Arial" w:hAnsi="Arial" w:cs="Arial"/>
        </w:rPr>
        <w:t xml:space="preserve">Software. </w:t>
      </w:r>
      <w:r w:rsidR="00E9230A">
        <w:rPr>
          <w:rFonts w:ascii="Arial" w:hAnsi="Arial" w:cs="Arial"/>
        </w:rPr>
        <w:t xml:space="preserve">An dieser Stelle soll </w:t>
      </w:r>
      <w:r w:rsidR="00904020">
        <w:rPr>
          <w:rFonts w:ascii="Arial" w:hAnsi="Arial" w:cs="Arial"/>
        </w:rPr>
        <w:t>auf die Möglichkeiten der Textverarbeitungspr</w:t>
      </w:r>
      <w:r w:rsidR="00904020">
        <w:rPr>
          <w:rFonts w:ascii="Arial" w:hAnsi="Arial" w:cs="Arial"/>
        </w:rPr>
        <w:t>o</w:t>
      </w:r>
      <w:r w:rsidR="00904020">
        <w:rPr>
          <w:rFonts w:ascii="Arial" w:hAnsi="Arial" w:cs="Arial"/>
        </w:rPr>
        <w:t>gramme hingewiesen werden, die durch das automatische Erstellen von Inhalts- und Literaturverzeichnis mühevolle Korre</w:t>
      </w:r>
      <w:r w:rsidR="00904020">
        <w:rPr>
          <w:rFonts w:ascii="Arial" w:hAnsi="Arial" w:cs="Arial"/>
        </w:rPr>
        <w:t>k</w:t>
      </w:r>
      <w:r w:rsidR="00904020">
        <w:rPr>
          <w:rFonts w:ascii="Arial" w:hAnsi="Arial" w:cs="Arial"/>
        </w:rPr>
        <w:t>turarbeiten am Ende vermeiden helfen, da sie nachträgliche Veränderungen be</w:t>
      </w:r>
      <w:r w:rsidR="00904020">
        <w:rPr>
          <w:rFonts w:ascii="Arial" w:hAnsi="Arial" w:cs="Arial"/>
        </w:rPr>
        <w:t>i</w:t>
      </w:r>
      <w:r w:rsidR="00904020">
        <w:rPr>
          <w:rFonts w:ascii="Arial" w:hAnsi="Arial" w:cs="Arial"/>
        </w:rPr>
        <w:t xml:space="preserve">spielsweise der Seitenzahlen automatisch </w:t>
      </w:r>
      <w:r w:rsidR="00344B33">
        <w:rPr>
          <w:rFonts w:ascii="Arial" w:hAnsi="Arial" w:cs="Arial"/>
        </w:rPr>
        <w:br/>
      </w:r>
      <w:r w:rsidR="00904020">
        <w:rPr>
          <w:rFonts w:ascii="Arial" w:hAnsi="Arial" w:cs="Arial"/>
        </w:rPr>
        <w:t xml:space="preserve">berücksichtigen. </w:t>
      </w:r>
      <w:r w:rsidR="00904020">
        <w:rPr>
          <w:rFonts w:ascii="Arial" w:hAnsi="Arial" w:cs="Arial"/>
        </w:rPr>
        <w:br/>
        <w:t>Als Angehörige der HFU wird den Studi</w:t>
      </w:r>
      <w:r w:rsidR="00904020">
        <w:rPr>
          <w:rFonts w:ascii="Arial" w:hAnsi="Arial" w:cs="Arial"/>
        </w:rPr>
        <w:t>e</w:t>
      </w:r>
      <w:r w:rsidR="00904020">
        <w:rPr>
          <w:rFonts w:ascii="Arial" w:hAnsi="Arial" w:cs="Arial"/>
        </w:rPr>
        <w:t>renden das Literaturverwaltungsprogramm CITAVI zur Verfügung gestellt. Dieses Programm hilft die verwendeten Quellen von Anfang an systematisch zu erfassen, zu zitieren und kor</w:t>
      </w:r>
      <w:r>
        <w:rPr>
          <w:rFonts w:ascii="Arial" w:hAnsi="Arial" w:cs="Arial"/>
        </w:rPr>
        <w:t>rekt im Literatur</w:t>
      </w:r>
      <w:r w:rsidR="00904020">
        <w:rPr>
          <w:rFonts w:ascii="Arial" w:hAnsi="Arial" w:cs="Arial"/>
        </w:rPr>
        <w:t>ve</w:t>
      </w:r>
      <w:r w:rsidR="00904020">
        <w:rPr>
          <w:rFonts w:ascii="Arial" w:hAnsi="Arial" w:cs="Arial"/>
        </w:rPr>
        <w:t>r</w:t>
      </w:r>
      <w:r w:rsidR="00904020">
        <w:rPr>
          <w:rFonts w:ascii="Arial" w:hAnsi="Arial" w:cs="Arial"/>
        </w:rPr>
        <w:t>zeichnis darzustellen. Die vollen Vorteile des Programms können ausgenutzt we</w:t>
      </w:r>
      <w:r w:rsidR="00904020">
        <w:rPr>
          <w:rFonts w:ascii="Arial" w:hAnsi="Arial" w:cs="Arial"/>
        </w:rPr>
        <w:t>r</w:t>
      </w:r>
      <w:r w:rsidR="00904020">
        <w:rPr>
          <w:rFonts w:ascii="Arial" w:hAnsi="Arial" w:cs="Arial"/>
        </w:rPr>
        <w:t>den, wenn die Studierenden die verwe</w:t>
      </w:r>
      <w:r w:rsidR="00904020">
        <w:rPr>
          <w:rFonts w:ascii="Arial" w:hAnsi="Arial" w:cs="Arial"/>
        </w:rPr>
        <w:t>n</w:t>
      </w:r>
      <w:r w:rsidR="00904020">
        <w:rPr>
          <w:rFonts w:ascii="Arial" w:hAnsi="Arial" w:cs="Arial"/>
        </w:rPr>
        <w:t>deten Dokumente sukzessive in die D</w:t>
      </w:r>
      <w:r w:rsidR="00904020">
        <w:rPr>
          <w:rFonts w:ascii="Arial" w:hAnsi="Arial" w:cs="Arial"/>
        </w:rPr>
        <w:t>a</w:t>
      </w:r>
      <w:r w:rsidR="0004513D">
        <w:rPr>
          <w:rFonts w:ascii="Arial" w:hAnsi="Arial" w:cs="Arial"/>
        </w:rPr>
        <w:t>tenbank aufnehmen</w:t>
      </w:r>
      <w:r w:rsidR="00904020">
        <w:rPr>
          <w:rFonts w:ascii="Arial" w:hAnsi="Arial" w:cs="Arial"/>
        </w:rPr>
        <w:t xml:space="preserve">. </w:t>
      </w:r>
    </w:p>
    <w:p w:rsidR="004C2F00" w:rsidRDefault="00974D08" w:rsidP="004C2F00">
      <w:pPr>
        <w:rPr>
          <w:rFonts w:ascii="Arial" w:hAnsi="Arial" w:cs="Arial"/>
        </w:rPr>
      </w:pPr>
      <w:r>
        <w:rPr>
          <w:rFonts w:ascii="Arial" w:hAnsi="Arial" w:cs="Arial"/>
          <w:b/>
        </w:rPr>
        <w:t>Das Layout</w:t>
      </w:r>
      <w:r w:rsidR="00904020">
        <w:rPr>
          <w:rFonts w:ascii="Arial" w:hAnsi="Arial" w:cs="Arial"/>
        </w:rPr>
        <w:br/>
        <w:t>Eine Menge Arbeit erspart man sich a</w:t>
      </w:r>
      <w:r w:rsidR="0004513D">
        <w:rPr>
          <w:rFonts w:ascii="Arial" w:hAnsi="Arial" w:cs="Arial"/>
        </w:rPr>
        <w:t>uch, wenn man von Beginn an das korrekte Layout</w:t>
      </w:r>
      <w:r w:rsidR="00904020">
        <w:rPr>
          <w:rFonts w:ascii="Arial" w:hAnsi="Arial" w:cs="Arial"/>
        </w:rPr>
        <w:t xml:space="preserve"> beachtet, alle Abbildungen und Tabellen beschriftet und diese Beschri</w:t>
      </w:r>
      <w:r w:rsidR="00904020">
        <w:rPr>
          <w:rFonts w:ascii="Arial" w:hAnsi="Arial" w:cs="Arial"/>
        </w:rPr>
        <w:t>f</w:t>
      </w:r>
      <w:r w:rsidR="00904020">
        <w:rPr>
          <w:rFonts w:ascii="Arial" w:hAnsi="Arial" w:cs="Arial"/>
        </w:rPr>
        <w:t>tung auch im Text ver</w:t>
      </w:r>
      <w:r w:rsidR="0004513D">
        <w:rPr>
          <w:rFonts w:ascii="Arial" w:hAnsi="Arial" w:cs="Arial"/>
        </w:rPr>
        <w:t xml:space="preserve">ankert. </w:t>
      </w:r>
      <w:r w:rsidR="00E9230A">
        <w:rPr>
          <w:rFonts w:ascii="Arial" w:hAnsi="Arial" w:cs="Arial"/>
        </w:rPr>
        <w:t xml:space="preserve">Auch hier hilft </w:t>
      </w:r>
      <w:r w:rsidR="00904020">
        <w:rPr>
          <w:rFonts w:ascii="Arial" w:hAnsi="Arial" w:cs="Arial"/>
        </w:rPr>
        <w:t>d</w:t>
      </w:r>
      <w:r w:rsidR="00435D8F">
        <w:rPr>
          <w:rFonts w:ascii="Arial" w:hAnsi="Arial" w:cs="Arial"/>
        </w:rPr>
        <w:t>as</w:t>
      </w:r>
      <w:r w:rsidR="00904020">
        <w:rPr>
          <w:rFonts w:ascii="Arial" w:hAnsi="Arial" w:cs="Arial"/>
        </w:rPr>
        <w:t xml:space="preserve"> automatische </w:t>
      </w:r>
      <w:r w:rsidR="00435D8F">
        <w:rPr>
          <w:rFonts w:ascii="Arial" w:hAnsi="Arial" w:cs="Arial"/>
        </w:rPr>
        <w:t>Verweisen, das</w:t>
      </w:r>
      <w:r w:rsidR="0004513D">
        <w:rPr>
          <w:rFonts w:ascii="Arial" w:hAnsi="Arial" w:cs="Arial"/>
        </w:rPr>
        <w:t xml:space="preserve"> bei nachträglich eingefügten Elementen die erforderlichen Aktualisierungen </w:t>
      </w:r>
      <w:r w:rsidR="00E9230A">
        <w:rPr>
          <w:rFonts w:ascii="Arial" w:hAnsi="Arial" w:cs="Arial"/>
        </w:rPr>
        <w:t>autom</w:t>
      </w:r>
      <w:r w:rsidR="00E9230A">
        <w:rPr>
          <w:rFonts w:ascii="Arial" w:hAnsi="Arial" w:cs="Arial"/>
        </w:rPr>
        <w:t>a</w:t>
      </w:r>
      <w:r w:rsidR="00E9230A">
        <w:rPr>
          <w:rFonts w:ascii="Arial" w:hAnsi="Arial" w:cs="Arial"/>
        </w:rPr>
        <w:t>tisch vor</w:t>
      </w:r>
      <w:r w:rsidR="0004513D">
        <w:rPr>
          <w:rFonts w:ascii="Arial" w:hAnsi="Arial" w:cs="Arial"/>
        </w:rPr>
        <w:t xml:space="preserve">nimmt. </w:t>
      </w:r>
    </w:p>
    <w:p w:rsidR="00B47C81" w:rsidRDefault="004C2F00" w:rsidP="004C2F00">
      <w:pPr>
        <w:rPr>
          <w:rFonts w:ascii="Arial" w:hAnsi="Arial" w:cs="Arial"/>
        </w:rPr>
      </w:pPr>
      <w:r>
        <w:rPr>
          <w:rFonts w:ascii="Arial" w:hAnsi="Arial" w:cs="Arial"/>
          <w:b/>
        </w:rPr>
        <w:t>Tabellen und Abbildungen</w:t>
      </w:r>
      <w:r w:rsidR="00B47C81">
        <w:rPr>
          <w:rFonts w:ascii="Arial" w:hAnsi="Arial" w:cs="Arial"/>
        </w:rPr>
        <w:br/>
        <w:t xml:space="preserve">Vielen Studierenden hilft ein konkreter Zeitplan mit allen Arbeitsschritten, die </w:t>
      </w:r>
      <w:r w:rsidR="00B47C81">
        <w:rPr>
          <w:rFonts w:ascii="Arial" w:hAnsi="Arial" w:cs="Arial"/>
        </w:rPr>
        <w:lastRenderedPageBreak/>
        <w:t xml:space="preserve">dann nach und nach abgearbeitet werden, wie in </w:t>
      </w:r>
      <w:r w:rsidR="00AF3BD2">
        <w:rPr>
          <w:rFonts w:ascii="Arial" w:hAnsi="Arial" w:cs="Arial"/>
        </w:rPr>
        <w:fldChar w:fldCharType="begin"/>
      </w:r>
      <w:r w:rsidR="00B47C81">
        <w:rPr>
          <w:rFonts w:ascii="Arial" w:hAnsi="Arial" w:cs="Arial"/>
        </w:rPr>
        <w:instrText xml:space="preserve"> REF _Ref305498680 \h </w:instrText>
      </w:r>
      <w:r w:rsidR="00AF3BD2">
        <w:rPr>
          <w:rFonts w:ascii="Arial" w:hAnsi="Arial" w:cs="Arial"/>
        </w:rPr>
      </w:r>
      <w:r w:rsidR="00AF3BD2">
        <w:rPr>
          <w:rFonts w:ascii="Arial" w:hAnsi="Arial" w:cs="Arial"/>
        </w:rPr>
        <w:fldChar w:fldCharType="separate"/>
      </w:r>
      <w:r w:rsidR="00B47C81">
        <w:t xml:space="preserve">Tabelle </w:t>
      </w:r>
      <w:r w:rsidR="00B47C81">
        <w:rPr>
          <w:noProof/>
        </w:rPr>
        <w:t>1</w:t>
      </w:r>
      <w:r w:rsidR="00AF3BD2">
        <w:rPr>
          <w:rFonts w:ascii="Arial" w:hAnsi="Arial" w:cs="Arial"/>
        </w:rPr>
        <w:fldChar w:fldCharType="end"/>
      </w:r>
      <w:r w:rsidR="00B47C81">
        <w:rPr>
          <w:rFonts w:ascii="Arial" w:hAnsi="Arial" w:cs="Arial"/>
        </w:rPr>
        <w:t xml:space="preserve"> beispielhaft dargestellt.</w:t>
      </w:r>
    </w:p>
    <w:p w:rsidR="00B47C81" w:rsidRDefault="00B47C81" w:rsidP="00B47C81">
      <w:pPr>
        <w:pStyle w:val="Beschriftung"/>
        <w:keepNext/>
      </w:pPr>
      <w:bookmarkStart w:id="0" w:name="_Ref305498680"/>
      <w:r>
        <w:t xml:space="preserve">Tabelle </w:t>
      </w:r>
      <w:fldSimple w:instr=" SEQ Tabelle \* ARABIC ">
        <w:r>
          <w:rPr>
            <w:noProof/>
          </w:rPr>
          <w:t>1</w:t>
        </w:r>
      </w:fldSimple>
      <w:bookmarkEnd w:id="0"/>
      <w:r>
        <w:t>: Zeitplan für die Studienarbeit</w:t>
      </w:r>
      <w:r w:rsidR="003243E4">
        <w:t>; Quelle: eigene Darstellung</w:t>
      </w:r>
    </w:p>
    <w:tbl>
      <w:tblPr>
        <w:tblStyle w:val="Tabellengitternetz"/>
        <w:tblW w:w="0" w:type="auto"/>
        <w:tblLook w:val="04A0"/>
      </w:tblPr>
      <w:tblGrid>
        <w:gridCol w:w="1127"/>
        <w:gridCol w:w="1041"/>
        <w:gridCol w:w="1337"/>
        <w:gridCol w:w="893"/>
      </w:tblGrid>
      <w:tr w:rsidR="00B47C81" w:rsidTr="00B47C81">
        <w:tc>
          <w:tcPr>
            <w:tcW w:w="1080" w:type="dxa"/>
          </w:tcPr>
          <w:p w:rsidR="00B47C81" w:rsidRPr="00B47C81" w:rsidRDefault="00B47C81" w:rsidP="00281E93">
            <w:pPr>
              <w:tabs>
                <w:tab w:val="left" w:pos="7665"/>
              </w:tabs>
              <w:rPr>
                <w:rFonts w:ascii="Arial" w:hAnsi="Arial" w:cs="Arial"/>
                <w:sz w:val="18"/>
                <w:szCs w:val="18"/>
              </w:rPr>
            </w:pPr>
            <w:r w:rsidRPr="00B47C81">
              <w:rPr>
                <w:rFonts w:ascii="Arial" w:hAnsi="Arial" w:cs="Arial"/>
                <w:sz w:val="18"/>
                <w:szCs w:val="18"/>
              </w:rPr>
              <w:t>Aufgabe</w:t>
            </w:r>
          </w:p>
        </w:tc>
        <w:tc>
          <w:tcPr>
            <w:tcW w:w="1080" w:type="dxa"/>
          </w:tcPr>
          <w:p w:rsidR="00B47C81" w:rsidRPr="00B47C81" w:rsidRDefault="00B47C81" w:rsidP="00B47C81">
            <w:pPr>
              <w:tabs>
                <w:tab w:val="left" w:pos="7665"/>
              </w:tabs>
              <w:rPr>
                <w:rFonts w:ascii="Arial" w:hAnsi="Arial" w:cs="Arial"/>
                <w:sz w:val="18"/>
                <w:szCs w:val="18"/>
              </w:rPr>
            </w:pPr>
            <w:r w:rsidRPr="00B47C81">
              <w:rPr>
                <w:rFonts w:ascii="Arial" w:hAnsi="Arial" w:cs="Arial"/>
                <w:sz w:val="18"/>
                <w:szCs w:val="18"/>
              </w:rPr>
              <w:t>Zeit</w:t>
            </w:r>
            <w:r>
              <w:rPr>
                <w:rFonts w:ascii="Arial" w:hAnsi="Arial" w:cs="Arial"/>
                <w:sz w:val="18"/>
                <w:szCs w:val="18"/>
              </w:rPr>
              <w:t>bedarf</w:t>
            </w:r>
          </w:p>
        </w:tc>
        <w:tc>
          <w:tcPr>
            <w:tcW w:w="1081" w:type="dxa"/>
          </w:tcPr>
          <w:p w:rsidR="00B47C81" w:rsidRPr="00B47C81" w:rsidRDefault="00B47C81" w:rsidP="00281E93">
            <w:pPr>
              <w:tabs>
                <w:tab w:val="left" w:pos="7665"/>
              </w:tabs>
              <w:rPr>
                <w:rFonts w:ascii="Arial" w:hAnsi="Arial" w:cs="Arial"/>
                <w:sz w:val="18"/>
                <w:szCs w:val="18"/>
              </w:rPr>
            </w:pPr>
            <w:r w:rsidRPr="00B47C81">
              <w:rPr>
                <w:rFonts w:ascii="Arial" w:hAnsi="Arial" w:cs="Arial"/>
                <w:sz w:val="18"/>
                <w:szCs w:val="18"/>
              </w:rPr>
              <w:t>Bemerkungen</w:t>
            </w:r>
          </w:p>
        </w:tc>
        <w:tc>
          <w:tcPr>
            <w:tcW w:w="1081" w:type="dxa"/>
          </w:tcPr>
          <w:p w:rsidR="00B47C81" w:rsidRPr="00B47C81" w:rsidRDefault="00B47C81" w:rsidP="00281E93">
            <w:pPr>
              <w:tabs>
                <w:tab w:val="left" w:pos="7665"/>
              </w:tabs>
              <w:rPr>
                <w:rFonts w:ascii="Arial" w:hAnsi="Arial" w:cs="Arial"/>
                <w:sz w:val="18"/>
                <w:szCs w:val="18"/>
              </w:rPr>
            </w:pPr>
            <w:r w:rsidRPr="00B47C81">
              <w:rPr>
                <w:rFonts w:ascii="Arial" w:hAnsi="Arial" w:cs="Arial"/>
                <w:sz w:val="18"/>
                <w:szCs w:val="18"/>
              </w:rPr>
              <w:t>Erledigt</w:t>
            </w:r>
            <w:r>
              <w:rPr>
                <w:rFonts w:ascii="Arial" w:hAnsi="Arial" w:cs="Arial"/>
                <w:sz w:val="18"/>
                <w:szCs w:val="18"/>
              </w:rPr>
              <w:t xml:space="preserve"> am</w:t>
            </w:r>
          </w:p>
        </w:tc>
      </w:tr>
      <w:tr w:rsidR="00B47C81" w:rsidTr="00B47C81">
        <w:tc>
          <w:tcPr>
            <w:tcW w:w="1080" w:type="dxa"/>
          </w:tcPr>
          <w:p w:rsidR="00B47C81" w:rsidRPr="00B47C81" w:rsidRDefault="00B47C81" w:rsidP="00281E93">
            <w:pPr>
              <w:tabs>
                <w:tab w:val="left" w:pos="7665"/>
              </w:tabs>
              <w:rPr>
                <w:rFonts w:ascii="Arial" w:hAnsi="Arial" w:cs="Arial"/>
                <w:sz w:val="18"/>
                <w:szCs w:val="18"/>
              </w:rPr>
            </w:pPr>
            <w:r w:rsidRPr="00B47C81">
              <w:rPr>
                <w:rFonts w:ascii="Arial" w:hAnsi="Arial" w:cs="Arial"/>
                <w:sz w:val="18"/>
                <w:szCs w:val="18"/>
              </w:rPr>
              <w:t>Recherche</w:t>
            </w:r>
          </w:p>
        </w:tc>
        <w:tc>
          <w:tcPr>
            <w:tcW w:w="1080" w:type="dxa"/>
          </w:tcPr>
          <w:p w:rsidR="00B47C81" w:rsidRPr="00B47C81" w:rsidRDefault="00B47C81" w:rsidP="00281E93">
            <w:pPr>
              <w:tabs>
                <w:tab w:val="left" w:pos="7665"/>
              </w:tabs>
              <w:rPr>
                <w:rFonts w:ascii="Arial" w:hAnsi="Arial" w:cs="Arial"/>
                <w:sz w:val="18"/>
                <w:szCs w:val="18"/>
              </w:rPr>
            </w:pPr>
            <w:r>
              <w:rPr>
                <w:rFonts w:ascii="Arial" w:hAnsi="Arial" w:cs="Arial"/>
                <w:sz w:val="18"/>
                <w:szCs w:val="18"/>
              </w:rPr>
              <w:t>4 Wochen</w:t>
            </w:r>
          </w:p>
        </w:tc>
        <w:tc>
          <w:tcPr>
            <w:tcW w:w="1081" w:type="dxa"/>
          </w:tcPr>
          <w:p w:rsidR="00B47C81" w:rsidRPr="00B47C81" w:rsidRDefault="00B47C81" w:rsidP="00281E93">
            <w:pPr>
              <w:tabs>
                <w:tab w:val="left" w:pos="7665"/>
              </w:tabs>
              <w:rPr>
                <w:rFonts w:ascii="Arial" w:hAnsi="Arial" w:cs="Arial"/>
                <w:sz w:val="18"/>
                <w:szCs w:val="18"/>
              </w:rPr>
            </w:pPr>
            <w:r>
              <w:rPr>
                <w:rFonts w:ascii="Arial" w:hAnsi="Arial" w:cs="Arial"/>
                <w:sz w:val="18"/>
                <w:szCs w:val="18"/>
              </w:rPr>
              <w:t xml:space="preserve">Bücher in Bib vorbestellen </w:t>
            </w:r>
          </w:p>
        </w:tc>
        <w:tc>
          <w:tcPr>
            <w:tcW w:w="1081" w:type="dxa"/>
          </w:tcPr>
          <w:p w:rsidR="00B47C81" w:rsidRPr="00B47C81" w:rsidRDefault="00B47C81" w:rsidP="00281E93">
            <w:pPr>
              <w:tabs>
                <w:tab w:val="left" w:pos="7665"/>
              </w:tabs>
              <w:rPr>
                <w:rFonts w:ascii="Arial" w:hAnsi="Arial" w:cs="Arial"/>
                <w:sz w:val="18"/>
                <w:szCs w:val="18"/>
              </w:rPr>
            </w:pPr>
          </w:p>
        </w:tc>
      </w:tr>
      <w:tr w:rsidR="00B47C81" w:rsidTr="00B47C81">
        <w:tc>
          <w:tcPr>
            <w:tcW w:w="1080" w:type="dxa"/>
          </w:tcPr>
          <w:p w:rsidR="00B47C81" w:rsidRPr="00B47C81" w:rsidRDefault="00B47C81" w:rsidP="00281E93">
            <w:pPr>
              <w:tabs>
                <w:tab w:val="left" w:pos="7665"/>
              </w:tabs>
              <w:rPr>
                <w:rFonts w:ascii="Arial" w:hAnsi="Arial" w:cs="Arial"/>
                <w:sz w:val="18"/>
                <w:szCs w:val="18"/>
              </w:rPr>
            </w:pPr>
            <w:r>
              <w:rPr>
                <w:rFonts w:ascii="Arial" w:hAnsi="Arial" w:cs="Arial"/>
                <w:sz w:val="18"/>
                <w:szCs w:val="18"/>
              </w:rPr>
              <w:t>Laborarbeit</w:t>
            </w:r>
          </w:p>
        </w:tc>
        <w:tc>
          <w:tcPr>
            <w:tcW w:w="1080" w:type="dxa"/>
          </w:tcPr>
          <w:p w:rsidR="00B47C81" w:rsidRPr="00B47C81" w:rsidRDefault="00B47C81" w:rsidP="00281E93">
            <w:pPr>
              <w:tabs>
                <w:tab w:val="left" w:pos="7665"/>
              </w:tabs>
              <w:rPr>
                <w:rFonts w:ascii="Arial" w:hAnsi="Arial" w:cs="Arial"/>
                <w:sz w:val="18"/>
                <w:szCs w:val="18"/>
              </w:rPr>
            </w:pPr>
            <w:r>
              <w:rPr>
                <w:rFonts w:ascii="Arial" w:hAnsi="Arial" w:cs="Arial"/>
                <w:sz w:val="18"/>
                <w:szCs w:val="18"/>
              </w:rPr>
              <w:t>…</w:t>
            </w:r>
          </w:p>
        </w:tc>
        <w:tc>
          <w:tcPr>
            <w:tcW w:w="1081" w:type="dxa"/>
          </w:tcPr>
          <w:p w:rsidR="00B47C81" w:rsidRPr="00B47C81" w:rsidRDefault="00B47C81" w:rsidP="00281E93">
            <w:pPr>
              <w:tabs>
                <w:tab w:val="left" w:pos="7665"/>
              </w:tabs>
              <w:rPr>
                <w:rFonts w:ascii="Arial" w:hAnsi="Arial" w:cs="Arial"/>
                <w:sz w:val="18"/>
                <w:szCs w:val="18"/>
              </w:rPr>
            </w:pPr>
            <w:r>
              <w:rPr>
                <w:rFonts w:ascii="Arial" w:hAnsi="Arial" w:cs="Arial"/>
                <w:sz w:val="18"/>
                <w:szCs w:val="18"/>
              </w:rPr>
              <w:t>…</w:t>
            </w:r>
          </w:p>
        </w:tc>
        <w:tc>
          <w:tcPr>
            <w:tcW w:w="1081" w:type="dxa"/>
          </w:tcPr>
          <w:p w:rsidR="00B47C81" w:rsidRPr="00B47C81" w:rsidRDefault="00B47C81" w:rsidP="00281E93">
            <w:pPr>
              <w:tabs>
                <w:tab w:val="left" w:pos="7665"/>
              </w:tabs>
              <w:rPr>
                <w:rFonts w:ascii="Arial" w:hAnsi="Arial" w:cs="Arial"/>
                <w:sz w:val="18"/>
                <w:szCs w:val="18"/>
              </w:rPr>
            </w:pPr>
          </w:p>
        </w:tc>
      </w:tr>
      <w:tr w:rsidR="00B47C81" w:rsidTr="00B47C81">
        <w:tc>
          <w:tcPr>
            <w:tcW w:w="1080" w:type="dxa"/>
          </w:tcPr>
          <w:p w:rsidR="00B47C81" w:rsidRDefault="00B47C81" w:rsidP="00281E93">
            <w:pPr>
              <w:tabs>
                <w:tab w:val="left" w:pos="7665"/>
              </w:tabs>
              <w:rPr>
                <w:rFonts w:ascii="Arial" w:hAnsi="Arial" w:cs="Arial"/>
                <w:sz w:val="18"/>
                <w:szCs w:val="18"/>
              </w:rPr>
            </w:pPr>
            <w:r>
              <w:rPr>
                <w:rFonts w:ascii="Arial" w:hAnsi="Arial" w:cs="Arial"/>
                <w:sz w:val="18"/>
                <w:szCs w:val="18"/>
              </w:rPr>
              <w:t>…</w:t>
            </w:r>
          </w:p>
        </w:tc>
        <w:tc>
          <w:tcPr>
            <w:tcW w:w="1080" w:type="dxa"/>
          </w:tcPr>
          <w:p w:rsidR="00B47C81" w:rsidRDefault="00B47C81" w:rsidP="00281E93">
            <w:pPr>
              <w:tabs>
                <w:tab w:val="left" w:pos="7665"/>
              </w:tabs>
              <w:rPr>
                <w:rFonts w:ascii="Arial" w:hAnsi="Arial" w:cs="Arial"/>
                <w:sz w:val="18"/>
                <w:szCs w:val="18"/>
              </w:rPr>
            </w:pPr>
          </w:p>
        </w:tc>
        <w:tc>
          <w:tcPr>
            <w:tcW w:w="1081" w:type="dxa"/>
          </w:tcPr>
          <w:p w:rsidR="00B47C81" w:rsidRDefault="00B47C81" w:rsidP="00281E93">
            <w:pPr>
              <w:tabs>
                <w:tab w:val="left" w:pos="7665"/>
              </w:tabs>
              <w:rPr>
                <w:rFonts w:ascii="Arial" w:hAnsi="Arial" w:cs="Arial"/>
                <w:sz w:val="18"/>
                <w:szCs w:val="18"/>
              </w:rPr>
            </w:pPr>
          </w:p>
        </w:tc>
        <w:tc>
          <w:tcPr>
            <w:tcW w:w="1081" w:type="dxa"/>
          </w:tcPr>
          <w:p w:rsidR="00B47C81" w:rsidRPr="00B47C81" w:rsidRDefault="00B47C81" w:rsidP="00281E93">
            <w:pPr>
              <w:tabs>
                <w:tab w:val="left" w:pos="7665"/>
              </w:tabs>
              <w:rPr>
                <w:rFonts w:ascii="Arial" w:hAnsi="Arial" w:cs="Arial"/>
                <w:sz w:val="18"/>
                <w:szCs w:val="18"/>
              </w:rPr>
            </w:pPr>
          </w:p>
        </w:tc>
      </w:tr>
    </w:tbl>
    <w:p w:rsidR="003243E4" w:rsidRDefault="0004513D" w:rsidP="00281E93">
      <w:pPr>
        <w:tabs>
          <w:tab w:val="left" w:pos="7665"/>
        </w:tabs>
        <w:rPr>
          <w:rFonts w:ascii="Arial" w:hAnsi="Arial" w:cs="Arial"/>
        </w:rPr>
      </w:pPr>
      <w:r>
        <w:rPr>
          <w:rFonts w:ascii="Arial" w:hAnsi="Arial" w:cs="Arial"/>
        </w:rPr>
        <w:t xml:space="preserve"> </w:t>
      </w:r>
      <w:r w:rsidR="00904020">
        <w:rPr>
          <w:rFonts w:ascii="Arial" w:hAnsi="Arial" w:cs="Arial"/>
        </w:rPr>
        <w:t xml:space="preserve"> </w:t>
      </w:r>
      <w:r w:rsidR="003243E4">
        <w:rPr>
          <w:rFonts w:ascii="Arial" w:hAnsi="Arial" w:cs="Arial"/>
        </w:rPr>
        <w:br/>
        <w:t>Für den Leser können sinnvoll eingesetzte Abbildun</w:t>
      </w:r>
      <w:r w:rsidR="008B7D23">
        <w:rPr>
          <w:rFonts w:ascii="Arial" w:hAnsi="Arial" w:cs="Arial"/>
        </w:rPr>
        <w:t>gen das Verständnis erleichtern. U</w:t>
      </w:r>
      <w:r w:rsidR="003243E4">
        <w:rPr>
          <w:rFonts w:ascii="Arial" w:hAnsi="Arial" w:cs="Arial"/>
        </w:rPr>
        <w:t xml:space="preserve">nnötige Abbildungen (siehe </w:t>
      </w:r>
      <w:r w:rsidR="00AF3BD2">
        <w:rPr>
          <w:rFonts w:ascii="Arial" w:hAnsi="Arial" w:cs="Arial"/>
        </w:rPr>
        <w:fldChar w:fldCharType="begin"/>
      </w:r>
      <w:r w:rsidR="003243E4">
        <w:rPr>
          <w:rFonts w:ascii="Arial" w:hAnsi="Arial" w:cs="Arial"/>
        </w:rPr>
        <w:instrText xml:space="preserve"> REF _Ref305499200 \h </w:instrText>
      </w:r>
      <w:r w:rsidR="00AF3BD2">
        <w:rPr>
          <w:rFonts w:ascii="Arial" w:hAnsi="Arial" w:cs="Arial"/>
        </w:rPr>
      </w:r>
      <w:r w:rsidR="00AF3BD2">
        <w:rPr>
          <w:rFonts w:ascii="Arial" w:hAnsi="Arial" w:cs="Arial"/>
        </w:rPr>
        <w:fldChar w:fldCharType="separate"/>
      </w:r>
      <w:r w:rsidR="003243E4">
        <w:t xml:space="preserve">Abbildung </w:t>
      </w:r>
      <w:r w:rsidR="003243E4">
        <w:rPr>
          <w:noProof/>
        </w:rPr>
        <w:t>1</w:t>
      </w:r>
      <w:r w:rsidR="00AF3BD2">
        <w:rPr>
          <w:rFonts w:ascii="Arial" w:hAnsi="Arial" w:cs="Arial"/>
        </w:rPr>
        <w:fldChar w:fldCharType="end"/>
      </w:r>
      <w:r w:rsidR="003243E4">
        <w:rPr>
          <w:rFonts w:ascii="Arial" w:hAnsi="Arial" w:cs="Arial"/>
        </w:rPr>
        <w:t>) lassen jedoch eher den Eindruck entst</w:t>
      </w:r>
      <w:r w:rsidR="003243E4">
        <w:rPr>
          <w:rFonts w:ascii="Arial" w:hAnsi="Arial" w:cs="Arial"/>
        </w:rPr>
        <w:t>e</w:t>
      </w:r>
      <w:r w:rsidR="003243E4">
        <w:rPr>
          <w:rFonts w:ascii="Arial" w:hAnsi="Arial" w:cs="Arial"/>
        </w:rPr>
        <w:t>hen, dass zusätzliche Seiten gefüllt we</w:t>
      </w:r>
      <w:r w:rsidR="003243E4">
        <w:rPr>
          <w:rFonts w:ascii="Arial" w:hAnsi="Arial" w:cs="Arial"/>
        </w:rPr>
        <w:t>r</w:t>
      </w:r>
      <w:r w:rsidR="003243E4">
        <w:rPr>
          <w:rFonts w:ascii="Arial" w:hAnsi="Arial" w:cs="Arial"/>
        </w:rPr>
        <w:t xml:space="preserve">den müssen. </w:t>
      </w:r>
    </w:p>
    <w:p w:rsidR="003243E4" w:rsidRDefault="003243E4" w:rsidP="003243E4">
      <w:pPr>
        <w:keepNext/>
        <w:tabs>
          <w:tab w:val="left" w:pos="7665"/>
        </w:tabs>
      </w:pPr>
      <w:r>
        <w:rPr>
          <w:rFonts w:ascii="Arial" w:hAnsi="Arial" w:cs="Arial"/>
          <w:noProof/>
          <w:lang w:eastAsia="de-DE"/>
        </w:rPr>
        <w:drawing>
          <wp:inline distT="0" distB="0" distL="0" distR="0">
            <wp:extent cx="1990725" cy="1493282"/>
            <wp:effectExtent l="19050" t="0" r="9525" b="0"/>
            <wp:docPr id="1" name="Grafik 0" descr="Wasserlil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serlilien.jpg"/>
                    <pic:cNvPicPr/>
                  </pic:nvPicPr>
                  <pic:blipFill>
                    <a:blip r:embed="rId7" cstate="print"/>
                    <a:stretch>
                      <a:fillRect/>
                    </a:stretch>
                  </pic:blipFill>
                  <pic:spPr>
                    <a:xfrm>
                      <a:off x="0" y="0"/>
                      <a:ext cx="1991995" cy="1494235"/>
                    </a:xfrm>
                    <a:prstGeom prst="rect">
                      <a:avLst/>
                    </a:prstGeom>
                  </pic:spPr>
                </pic:pic>
              </a:graphicData>
            </a:graphic>
          </wp:inline>
        </w:drawing>
      </w:r>
    </w:p>
    <w:p w:rsidR="00B47C81" w:rsidRDefault="003243E4" w:rsidP="003243E4">
      <w:pPr>
        <w:pStyle w:val="Beschriftung"/>
      </w:pPr>
      <w:bookmarkStart w:id="1" w:name="_Ref305499200"/>
      <w:r>
        <w:t xml:space="preserve">Abbildung </w:t>
      </w:r>
      <w:fldSimple w:instr=" SEQ Abbildung \* ARABIC ">
        <w:r>
          <w:rPr>
            <w:noProof/>
          </w:rPr>
          <w:t>1</w:t>
        </w:r>
      </w:fldSimple>
      <w:bookmarkEnd w:id="1"/>
      <w:r>
        <w:t xml:space="preserve">: Wasserlilien; Quelle: Microsoft Word Beispielbilder </w:t>
      </w:r>
    </w:p>
    <w:p w:rsidR="00974D08" w:rsidRDefault="004C2F00" w:rsidP="008B7D23">
      <w:pPr>
        <w:rPr>
          <w:rFonts w:ascii="Arial" w:hAnsi="Arial" w:cs="Arial"/>
        </w:rPr>
      </w:pPr>
      <w:r>
        <w:rPr>
          <w:rFonts w:ascii="Arial" w:hAnsi="Arial" w:cs="Arial"/>
          <w:b/>
        </w:rPr>
        <w:t>Die Sprache</w:t>
      </w:r>
      <w:r>
        <w:rPr>
          <w:rFonts w:ascii="Arial" w:hAnsi="Arial" w:cs="Arial"/>
          <w:b/>
        </w:rPr>
        <w:br/>
      </w:r>
      <w:r w:rsidR="008B7D23" w:rsidRPr="00152D05">
        <w:rPr>
          <w:rFonts w:ascii="Arial" w:hAnsi="Arial" w:cs="Arial"/>
        </w:rPr>
        <w:t>Neben den Richtlinien, die die Form b</w:t>
      </w:r>
      <w:r w:rsidR="008B7D23" w:rsidRPr="00152D05">
        <w:rPr>
          <w:rFonts w:ascii="Arial" w:hAnsi="Arial" w:cs="Arial"/>
        </w:rPr>
        <w:t>e</w:t>
      </w:r>
      <w:r w:rsidR="008B7D23" w:rsidRPr="00152D05">
        <w:rPr>
          <w:rFonts w:ascii="Arial" w:hAnsi="Arial" w:cs="Arial"/>
        </w:rPr>
        <w:t>treffen, sind auch einige sprachliche R</w:t>
      </w:r>
      <w:r w:rsidR="008B7D23" w:rsidRPr="00152D05">
        <w:rPr>
          <w:rFonts w:ascii="Arial" w:hAnsi="Arial" w:cs="Arial"/>
        </w:rPr>
        <w:t>e</w:t>
      </w:r>
      <w:r w:rsidR="008B7D23" w:rsidRPr="00152D05">
        <w:rPr>
          <w:rFonts w:ascii="Arial" w:hAnsi="Arial" w:cs="Arial"/>
        </w:rPr>
        <w:t>geln zu beachten. Die Zeitform einer wi</w:t>
      </w:r>
      <w:r w:rsidR="008B7D23" w:rsidRPr="00152D05">
        <w:rPr>
          <w:rFonts w:ascii="Arial" w:hAnsi="Arial" w:cs="Arial"/>
        </w:rPr>
        <w:t>s</w:t>
      </w:r>
      <w:r w:rsidR="008B7D23" w:rsidRPr="00152D05">
        <w:rPr>
          <w:rFonts w:ascii="Arial" w:hAnsi="Arial" w:cs="Arial"/>
        </w:rPr>
        <w:t>senschaftlichen Arbeit ist im Normalfall Präsenz. Alltagssprach</w:t>
      </w:r>
      <w:r w:rsidR="00B448E7" w:rsidRPr="00152D05">
        <w:rPr>
          <w:rFonts w:ascii="Arial" w:hAnsi="Arial" w:cs="Arial"/>
        </w:rPr>
        <w:t>e und flapsige Ausdrücke sind zu vermeiden</w:t>
      </w:r>
      <w:r w:rsidR="008B7D23" w:rsidRPr="00152D05">
        <w:rPr>
          <w:rFonts w:ascii="Arial" w:hAnsi="Arial" w:cs="Arial"/>
        </w:rPr>
        <w:t>, wenn mö</w:t>
      </w:r>
      <w:r w:rsidR="008B7D23" w:rsidRPr="00152D05">
        <w:rPr>
          <w:rFonts w:ascii="Arial" w:hAnsi="Arial" w:cs="Arial"/>
        </w:rPr>
        <w:t>g</w:t>
      </w:r>
      <w:r w:rsidR="008B7D23" w:rsidRPr="00152D05">
        <w:rPr>
          <w:rFonts w:ascii="Arial" w:hAnsi="Arial" w:cs="Arial"/>
        </w:rPr>
        <w:t>lich soll passiv formuliert werden</w:t>
      </w:r>
      <w:r w:rsidR="00AA0F56">
        <w:rPr>
          <w:rFonts w:ascii="Arial" w:hAnsi="Arial" w:cs="Arial"/>
        </w:rPr>
        <w:t>. In einer wissenschaftlichen Arbeit interessiert nur das Ergebnis, wer und wie mühevoll etwas geschehen ist, ist nicht relevant. Z.B. sollte nicht geschrieben werden „Ich lötete die beiden Bauteile in stundenlanger Arbeit zusammen.“, sondern eher „</w:t>
      </w:r>
      <w:r w:rsidR="002252CE">
        <w:rPr>
          <w:rFonts w:ascii="Arial" w:hAnsi="Arial" w:cs="Arial"/>
        </w:rPr>
        <w:t>D</w:t>
      </w:r>
      <w:r w:rsidR="00AA0F56">
        <w:rPr>
          <w:rFonts w:ascii="Arial" w:hAnsi="Arial" w:cs="Arial"/>
        </w:rPr>
        <w:t xml:space="preserve">ie beiden Bauteile wurden durch eine Lötung fest </w:t>
      </w:r>
      <w:r w:rsidR="00AA0F56">
        <w:rPr>
          <w:rFonts w:ascii="Arial" w:hAnsi="Arial" w:cs="Arial"/>
        </w:rPr>
        <w:lastRenderedPageBreak/>
        <w:t xml:space="preserve">miteinander verbunden.“. </w:t>
      </w:r>
      <w:r>
        <w:rPr>
          <w:rFonts w:ascii="Arial" w:hAnsi="Arial" w:cs="Arial"/>
        </w:rPr>
        <w:br/>
      </w:r>
    </w:p>
    <w:p w:rsidR="00344B33" w:rsidRDefault="004C2F00" w:rsidP="008B7D23">
      <w:pPr>
        <w:rPr>
          <w:rFonts w:ascii="Arial" w:hAnsi="Arial" w:cs="Arial"/>
        </w:rPr>
      </w:pPr>
      <w:r>
        <w:rPr>
          <w:rFonts w:ascii="Arial" w:hAnsi="Arial" w:cs="Arial"/>
        </w:rPr>
        <w:br/>
      </w:r>
      <w:r>
        <w:rPr>
          <w:rFonts w:ascii="Arial" w:hAnsi="Arial" w:cs="Arial"/>
          <w:b/>
        </w:rPr>
        <w:t>Zitate</w:t>
      </w:r>
      <w:r w:rsidR="00AA0F56">
        <w:rPr>
          <w:rFonts w:ascii="Arial" w:hAnsi="Arial" w:cs="Arial"/>
        </w:rPr>
        <w:t xml:space="preserve"> </w:t>
      </w:r>
      <w:r w:rsidR="002252CE">
        <w:rPr>
          <w:rFonts w:ascii="Arial" w:hAnsi="Arial" w:cs="Arial"/>
        </w:rPr>
        <w:br/>
        <w:t>Ein sehr wichtiger Aspekt einer wisse</w:t>
      </w:r>
      <w:r w:rsidR="002252CE">
        <w:rPr>
          <w:rFonts w:ascii="Arial" w:hAnsi="Arial" w:cs="Arial"/>
        </w:rPr>
        <w:t>n</w:t>
      </w:r>
      <w:r w:rsidR="002252CE">
        <w:rPr>
          <w:rFonts w:ascii="Arial" w:hAnsi="Arial" w:cs="Arial"/>
        </w:rPr>
        <w:t>schaftlichen Arbeit ist das korrekte Ziti</w:t>
      </w:r>
      <w:r w:rsidR="002252CE">
        <w:rPr>
          <w:rFonts w:ascii="Arial" w:hAnsi="Arial" w:cs="Arial"/>
        </w:rPr>
        <w:t>e</w:t>
      </w:r>
      <w:r w:rsidR="002252CE">
        <w:rPr>
          <w:rFonts w:ascii="Arial" w:hAnsi="Arial" w:cs="Arial"/>
        </w:rPr>
        <w:t xml:space="preserve">ren. Plagiate sind nicht nur ärgerlich, sie sind auch illegal und sollen nach einer Entscheidung des Ministeriums mit Zwangsexmatrikulation geahndet werden. </w:t>
      </w:r>
      <w:r w:rsidR="00344B33">
        <w:rPr>
          <w:rFonts w:ascii="Arial" w:hAnsi="Arial" w:cs="Arial"/>
        </w:rPr>
        <w:t>Abhilfe kann hier das bereits erwähnte Literaturverwaltungsprogramm CITAVI schaffen. Korrektes Zitieren und das E</w:t>
      </w:r>
      <w:r w:rsidR="00344B33">
        <w:rPr>
          <w:rFonts w:ascii="Arial" w:hAnsi="Arial" w:cs="Arial"/>
        </w:rPr>
        <w:t>r</w:t>
      </w:r>
      <w:r w:rsidR="00344B33">
        <w:rPr>
          <w:rFonts w:ascii="Arial" w:hAnsi="Arial" w:cs="Arial"/>
        </w:rPr>
        <w:t xml:space="preserve">stellen des Literaturverzeichnisses werden durch CITAVI einfach und intuitiv. </w:t>
      </w:r>
    </w:p>
    <w:p w:rsidR="00974D08" w:rsidRDefault="00974D08" w:rsidP="008B7D23">
      <w:pPr>
        <w:rPr>
          <w:rFonts w:ascii="Arial" w:hAnsi="Arial" w:cs="Arial"/>
        </w:rPr>
      </w:pPr>
      <w:r>
        <w:rPr>
          <w:rFonts w:ascii="Arial" w:hAnsi="Arial" w:cs="Arial"/>
          <w:b/>
        </w:rPr>
        <w:t xml:space="preserve">Inhaltlicher </w:t>
      </w:r>
      <w:r w:rsidR="00344B33">
        <w:rPr>
          <w:rFonts w:ascii="Arial" w:hAnsi="Arial" w:cs="Arial"/>
          <w:b/>
        </w:rPr>
        <w:t>Aufbau der Arbeit</w:t>
      </w:r>
      <w:r w:rsidR="00487E47">
        <w:rPr>
          <w:rFonts w:ascii="Arial" w:hAnsi="Arial" w:cs="Arial"/>
          <w:b/>
        </w:rPr>
        <w:br/>
      </w:r>
      <w:r w:rsidR="00344B33">
        <w:rPr>
          <w:rFonts w:ascii="Arial" w:hAnsi="Arial" w:cs="Arial"/>
        </w:rPr>
        <w:t xml:space="preserve">Auch dem </w:t>
      </w:r>
      <w:r>
        <w:rPr>
          <w:rFonts w:ascii="Arial" w:hAnsi="Arial" w:cs="Arial"/>
        </w:rPr>
        <w:t xml:space="preserve">inhaltlichen </w:t>
      </w:r>
      <w:r w:rsidR="00344B33">
        <w:rPr>
          <w:rFonts w:ascii="Arial" w:hAnsi="Arial" w:cs="Arial"/>
        </w:rPr>
        <w:t>Aufbau der Arbeit sollte genügend Aufmerksamkeit g</w:t>
      </w:r>
      <w:r w:rsidR="00344B33">
        <w:rPr>
          <w:rFonts w:ascii="Arial" w:hAnsi="Arial" w:cs="Arial"/>
        </w:rPr>
        <w:t>e</w:t>
      </w:r>
      <w:r w:rsidR="00344B33">
        <w:rPr>
          <w:rFonts w:ascii="Arial" w:hAnsi="Arial" w:cs="Arial"/>
        </w:rPr>
        <w:t>schenkt werden. Durch prägnante Zw</w:t>
      </w:r>
      <w:r w:rsidR="00344B33">
        <w:rPr>
          <w:rFonts w:ascii="Arial" w:hAnsi="Arial" w:cs="Arial"/>
        </w:rPr>
        <w:t>i</w:t>
      </w:r>
      <w:r w:rsidR="00344B33">
        <w:rPr>
          <w:rFonts w:ascii="Arial" w:hAnsi="Arial" w:cs="Arial"/>
        </w:rPr>
        <w:t>schenüberschriften kann der Verfasser sich selbst und dem Leser eine gute Hilf</w:t>
      </w:r>
      <w:r w:rsidR="00344B33">
        <w:rPr>
          <w:rFonts w:ascii="Arial" w:hAnsi="Arial" w:cs="Arial"/>
        </w:rPr>
        <w:t>e</w:t>
      </w:r>
      <w:r w:rsidR="00344B33">
        <w:rPr>
          <w:rFonts w:ascii="Arial" w:hAnsi="Arial" w:cs="Arial"/>
        </w:rPr>
        <w:t>stellung geben.</w:t>
      </w:r>
      <w:r>
        <w:rPr>
          <w:rFonts w:ascii="Arial" w:hAnsi="Arial" w:cs="Arial"/>
        </w:rPr>
        <w:t xml:space="preserve"> Die einführenden Worte dienen dabei der Motivation der Lese</w:t>
      </w:r>
      <w:r>
        <w:rPr>
          <w:rFonts w:ascii="Arial" w:hAnsi="Arial" w:cs="Arial"/>
        </w:rPr>
        <w:t>r</w:t>
      </w:r>
      <w:r>
        <w:rPr>
          <w:rFonts w:ascii="Arial" w:hAnsi="Arial" w:cs="Arial"/>
        </w:rPr>
        <w:t>schaft und der kurzen Darstellung was in der Arbeit konkret behandelt wird. Im a</w:t>
      </w:r>
      <w:r>
        <w:rPr>
          <w:rFonts w:ascii="Arial" w:hAnsi="Arial" w:cs="Arial"/>
        </w:rPr>
        <w:t>n</w:t>
      </w:r>
      <w:r>
        <w:rPr>
          <w:rFonts w:ascii="Arial" w:hAnsi="Arial" w:cs="Arial"/>
        </w:rPr>
        <w:t xml:space="preserve">schließenden Teil werden die einzelnen Gesichtspunkte des Themas </w:t>
      </w:r>
      <w:r w:rsidR="00915743">
        <w:rPr>
          <w:rFonts w:ascii="Arial" w:hAnsi="Arial" w:cs="Arial"/>
        </w:rPr>
        <w:t xml:space="preserve">detailiert </w:t>
      </w:r>
      <w:r>
        <w:rPr>
          <w:rFonts w:ascii="Arial" w:hAnsi="Arial" w:cs="Arial"/>
        </w:rPr>
        <w:t>dargestellt, bevor in der Schlussbetrac</w:t>
      </w:r>
      <w:r>
        <w:rPr>
          <w:rFonts w:ascii="Arial" w:hAnsi="Arial" w:cs="Arial"/>
        </w:rPr>
        <w:t>h</w:t>
      </w:r>
      <w:r>
        <w:rPr>
          <w:rFonts w:ascii="Arial" w:hAnsi="Arial" w:cs="Arial"/>
        </w:rPr>
        <w:t>tung ein Résumé gezogen wird.</w:t>
      </w:r>
    </w:p>
    <w:p w:rsidR="00915743" w:rsidRDefault="00915743" w:rsidP="008B7D23">
      <w:pPr>
        <w:rPr>
          <w:rFonts w:ascii="Arial" w:hAnsi="Arial" w:cs="Arial"/>
        </w:rPr>
      </w:pPr>
      <w:r>
        <w:rPr>
          <w:rFonts w:ascii="Arial" w:hAnsi="Arial" w:cs="Arial"/>
          <w:b/>
        </w:rPr>
        <w:t>Schlussbetrachtung</w:t>
      </w:r>
      <w:r>
        <w:rPr>
          <w:rFonts w:ascii="Arial" w:hAnsi="Arial" w:cs="Arial"/>
          <w:b/>
        </w:rPr>
        <w:br/>
      </w:r>
      <w:r>
        <w:rPr>
          <w:rFonts w:ascii="Arial" w:hAnsi="Arial" w:cs="Arial"/>
        </w:rPr>
        <w:t>Die vorliegende Arbeit vermittelt eine ku</w:t>
      </w:r>
      <w:r>
        <w:rPr>
          <w:rFonts w:ascii="Arial" w:hAnsi="Arial" w:cs="Arial"/>
        </w:rPr>
        <w:t>r</w:t>
      </w:r>
      <w:r>
        <w:rPr>
          <w:rFonts w:ascii="Arial" w:hAnsi="Arial" w:cs="Arial"/>
        </w:rPr>
        <w:t>ze Übersicht über einige Aspekte, die bei der Erstellung einer wissenschaftlichen Dokumentation zwingend zu beachten sind. Es wird keinerlei Anspruch auf Vol</w:t>
      </w:r>
      <w:r>
        <w:rPr>
          <w:rFonts w:ascii="Arial" w:hAnsi="Arial" w:cs="Arial"/>
        </w:rPr>
        <w:t>l</w:t>
      </w:r>
      <w:r>
        <w:rPr>
          <w:rFonts w:ascii="Arial" w:hAnsi="Arial" w:cs="Arial"/>
        </w:rPr>
        <w:t xml:space="preserve">ständigkeit erhoben, im Vordergrund steht vielmehr ein mögliches inhaltliches und layout-technisches Muster. </w:t>
      </w:r>
    </w:p>
    <w:p w:rsidR="00915743" w:rsidRPr="00915743" w:rsidRDefault="00915743" w:rsidP="008B7D23">
      <w:pPr>
        <w:rPr>
          <w:rFonts w:ascii="Arial" w:hAnsi="Arial" w:cs="Arial"/>
          <w:b/>
        </w:rPr>
      </w:pPr>
      <w:r w:rsidRPr="00915743">
        <w:rPr>
          <w:rFonts w:ascii="Arial" w:hAnsi="Arial" w:cs="Arial"/>
          <w:b/>
        </w:rPr>
        <w:t>Quellen:</w:t>
      </w:r>
    </w:p>
    <w:p w:rsidR="00974D08" w:rsidRPr="00974D08" w:rsidRDefault="00AF3BD2" w:rsidP="00915743">
      <w:pPr>
        <w:pStyle w:val="Literaturverzeichnis"/>
        <w:rPr>
          <w:rFonts w:ascii="Arial" w:hAnsi="Arial" w:cs="Arial"/>
          <w:b/>
        </w:rPr>
      </w:pPr>
      <w:r>
        <w:rPr>
          <w:rFonts w:ascii="Arial" w:hAnsi="Arial" w:cs="Arial"/>
        </w:rPr>
        <w:lastRenderedPageBreak/>
        <w:fldChar w:fldCharType="begin"/>
      </w:r>
      <w:r w:rsidR="00915743">
        <w:rPr>
          <w:rFonts w:ascii="Arial" w:hAnsi="Arial" w:cs="Arial"/>
        </w:rPr>
        <w:instrText xml:space="preserve"> BIBLIOGRAPHY  \l 1031 </w:instrText>
      </w:r>
      <w:r>
        <w:rPr>
          <w:rFonts w:ascii="Arial" w:hAnsi="Arial" w:cs="Arial"/>
        </w:rPr>
        <w:fldChar w:fldCharType="separate"/>
      </w:r>
      <w:r w:rsidR="00915743">
        <w:rPr>
          <w:noProof/>
        </w:rPr>
        <w:t xml:space="preserve">1. </w:t>
      </w:r>
      <w:r w:rsidR="00915743">
        <w:rPr>
          <w:b/>
          <w:bCs/>
          <w:noProof/>
        </w:rPr>
        <w:t>Brigitte Straub, Anton Papp, Kristina Kleiser.</w:t>
      </w:r>
      <w:r w:rsidR="00915743">
        <w:rPr>
          <w:noProof/>
        </w:rPr>
        <w:t xml:space="preserve"> Richtlinien für das Erstellen wissenschaftlicher Arbeiten. September 2009.</w:t>
      </w:r>
      <w:r>
        <w:rPr>
          <w:rFonts w:ascii="Arial" w:hAnsi="Arial" w:cs="Arial"/>
        </w:rPr>
        <w:fldChar w:fldCharType="end"/>
      </w:r>
    </w:p>
    <w:sectPr w:rsidR="00974D08" w:rsidRPr="00974D08" w:rsidSect="00B47C81">
      <w:headerReference w:type="default" r:id="rId8"/>
      <w:footerReference w:type="default" r:id="rId9"/>
      <w:pgSz w:w="11906" w:h="16838"/>
      <w:pgMar w:top="1417" w:right="1417" w:bottom="1134"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D08" w:rsidRDefault="00974D08" w:rsidP="005F3198">
      <w:pPr>
        <w:spacing w:after="0" w:line="240" w:lineRule="auto"/>
      </w:pPr>
      <w:r>
        <w:separator/>
      </w:r>
    </w:p>
  </w:endnote>
  <w:endnote w:type="continuationSeparator" w:id="0">
    <w:p w:rsidR="00974D08" w:rsidRDefault="00974D08" w:rsidP="005F3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D08" w:rsidRDefault="00974D08">
    <w:pPr>
      <w:pStyle w:val="Fuzeile"/>
    </w:pPr>
    <w:r>
      <w:t>Verfasser: Michaela Musterfrau</w:t>
    </w:r>
    <w:r>
      <w:tab/>
    </w:r>
  </w:p>
  <w:p w:rsidR="00974D08" w:rsidRDefault="00974D08">
    <w:pPr>
      <w:pStyle w:val="Fuzeile"/>
    </w:pPr>
    <w:r>
      <w:t>Betreuer:  Prof. Dr. xy, Prof. Dr. abc</w:t>
    </w:r>
  </w:p>
  <w:p w:rsidR="00974D08" w:rsidRDefault="00974D0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D08" w:rsidRDefault="00974D08" w:rsidP="005F3198">
      <w:pPr>
        <w:spacing w:after="0" w:line="240" w:lineRule="auto"/>
      </w:pPr>
      <w:r>
        <w:separator/>
      </w:r>
    </w:p>
  </w:footnote>
  <w:footnote w:type="continuationSeparator" w:id="0">
    <w:p w:rsidR="00974D08" w:rsidRDefault="00974D08" w:rsidP="005F31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D08" w:rsidRDefault="00974D08" w:rsidP="004C2F00">
    <w:pPr>
      <w:pStyle w:val="Kopfzeile"/>
      <w:jc w:val="right"/>
    </w:pPr>
    <w:r w:rsidRPr="004C2F00">
      <w:rPr>
        <w:noProof/>
        <w:lang w:eastAsia="de-DE"/>
      </w:rPr>
      <w:drawing>
        <wp:inline distT="0" distB="0" distL="0" distR="0">
          <wp:extent cx="2655570" cy="1075690"/>
          <wp:effectExtent l="19050" t="0" r="0" b="0"/>
          <wp:docPr id="7" name="Grafik 1" descr="Logo_HFU_rz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FU_rz_4c.jpg"/>
                  <pic:cNvPicPr/>
                </pic:nvPicPr>
                <pic:blipFill>
                  <a:blip r:embed="rId1"/>
                  <a:stretch>
                    <a:fillRect/>
                  </a:stretch>
                </pic:blipFill>
                <pic:spPr>
                  <a:xfrm>
                    <a:off x="0" y="0"/>
                    <a:ext cx="2655570" cy="1075690"/>
                  </a:xfrm>
                  <a:prstGeom prst="rect">
                    <a:avLst/>
                  </a:prstGeom>
                </pic:spPr>
              </pic:pic>
            </a:graphicData>
          </a:graphic>
        </wp:inline>
      </w:drawing>
    </w:r>
  </w:p>
  <w:p w:rsidR="00974D08" w:rsidRDefault="00974D08">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rsids>
    <w:rsidRoot w:val="00236721"/>
    <w:rsid w:val="0004513D"/>
    <w:rsid w:val="00152D05"/>
    <w:rsid w:val="002252CE"/>
    <w:rsid w:val="00236721"/>
    <w:rsid w:val="00281E93"/>
    <w:rsid w:val="003243E4"/>
    <w:rsid w:val="00344B33"/>
    <w:rsid w:val="003A1E5E"/>
    <w:rsid w:val="00435D8F"/>
    <w:rsid w:val="00487E47"/>
    <w:rsid w:val="004C2F00"/>
    <w:rsid w:val="005A230D"/>
    <w:rsid w:val="005F3198"/>
    <w:rsid w:val="00682CAA"/>
    <w:rsid w:val="00826A65"/>
    <w:rsid w:val="008A35B2"/>
    <w:rsid w:val="008B7D23"/>
    <w:rsid w:val="00904020"/>
    <w:rsid w:val="00915743"/>
    <w:rsid w:val="00974D08"/>
    <w:rsid w:val="00AA0F56"/>
    <w:rsid w:val="00AF3BD2"/>
    <w:rsid w:val="00B448E7"/>
    <w:rsid w:val="00B47C81"/>
    <w:rsid w:val="00BA1ED3"/>
    <w:rsid w:val="00C247B9"/>
    <w:rsid w:val="00C60AF5"/>
    <w:rsid w:val="00D40205"/>
    <w:rsid w:val="00D814FF"/>
    <w:rsid w:val="00DB4AF0"/>
    <w:rsid w:val="00DE7285"/>
    <w:rsid w:val="00E9230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0A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31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3198"/>
  </w:style>
  <w:style w:type="paragraph" w:styleId="Fuzeile">
    <w:name w:val="footer"/>
    <w:basedOn w:val="Standard"/>
    <w:link w:val="FuzeileZchn"/>
    <w:uiPriority w:val="99"/>
    <w:unhideWhenUsed/>
    <w:rsid w:val="005F31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3198"/>
  </w:style>
  <w:style w:type="paragraph" w:styleId="Sprechblasentext">
    <w:name w:val="Balloon Text"/>
    <w:basedOn w:val="Standard"/>
    <w:link w:val="SprechblasentextZchn"/>
    <w:uiPriority w:val="99"/>
    <w:semiHidden/>
    <w:unhideWhenUsed/>
    <w:rsid w:val="005F31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3198"/>
    <w:rPr>
      <w:rFonts w:ascii="Tahoma" w:hAnsi="Tahoma" w:cs="Tahoma"/>
      <w:sz w:val="16"/>
      <w:szCs w:val="16"/>
    </w:rPr>
  </w:style>
  <w:style w:type="table" w:styleId="Tabellengitternetz">
    <w:name w:val="Table Grid"/>
    <w:basedOn w:val="NormaleTabelle"/>
    <w:uiPriority w:val="59"/>
    <w:rsid w:val="00B47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unhideWhenUsed/>
    <w:qFormat/>
    <w:rsid w:val="00B47C81"/>
    <w:pPr>
      <w:spacing w:line="240" w:lineRule="auto"/>
    </w:pPr>
    <w:rPr>
      <w:b/>
      <w:bCs/>
      <w:color w:val="4F81BD" w:themeColor="accent1"/>
      <w:sz w:val="18"/>
      <w:szCs w:val="18"/>
    </w:rPr>
  </w:style>
  <w:style w:type="paragraph" w:styleId="Literaturverzeichnis">
    <w:name w:val="Bibliography"/>
    <w:basedOn w:val="Standard"/>
    <w:next w:val="Standard"/>
    <w:uiPriority w:val="37"/>
    <w:unhideWhenUsed/>
    <w:rsid w:val="009157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Bri09</b:Tag>
    <b:SourceType>Misc</b:SourceType>
    <b:Guid>{370680DD-689E-448C-8E80-D66AD6CC1C48}</b:Guid>
    <b:LCID>0</b:LCID>
    <b:Author>
      <b:Author>
        <b:NameList>
          <b:Person>
            <b:Last>Brigitte Straub</b:Last>
            <b:First>Anton</b:First>
            <b:Middle>Papp, Kristina Kleiser</b:Middle>
          </b:Person>
        </b:NameList>
      </b:Author>
    </b:Author>
    <b:Title>Richtlinien für das Erstellen wissenschaftlicher Arbeiten</b:Title>
    <b:Year>2009</b:Year>
    <b:Month>September</b:Month>
    <b:RefOrder>1</b:RefOrder>
  </b:Source>
</b:Sources>
</file>

<file path=customXml/itemProps1.xml><?xml version="1.0" encoding="utf-8"?>
<ds:datastoreItem xmlns:ds="http://schemas.openxmlformats.org/officeDocument/2006/customXml" ds:itemID="{C32E8932-279E-467A-A89B-AEDAB6B3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4562</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Kleiser</dc:creator>
  <cp:lastModifiedBy>lik</cp:lastModifiedBy>
  <cp:revision>2</cp:revision>
  <dcterms:created xsi:type="dcterms:W3CDTF">2016-06-23T08:31:00Z</dcterms:created>
  <dcterms:modified xsi:type="dcterms:W3CDTF">2016-06-23T08:31:00Z</dcterms:modified>
</cp:coreProperties>
</file>